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5F5" w:rsidRDefault="004315F5" w:rsidP="004315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315F5" w:rsidRPr="00810E49" w:rsidRDefault="004315F5" w:rsidP="004315F5">
      <w:pPr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  <w:proofErr w:type="spellStart"/>
      <w:r w:rsidRPr="00810E49">
        <w:rPr>
          <w:rFonts w:ascii="Times New Roman" w:hAnsi="Times New Roman" w:cs="Times New Roman"/>
          <w:b/>
          <w:bCs/>
          <w:sz w:val="32"/>
          <w:szCs w:val="32"/>
        </w:rPr>
        <w:t>Ис</w:t>
      </w:r>
      <w:proofErr w:type="spellEnd"/>
      <w:r w:rsidRPr="00810E49">
        <w:rPr>
          <w:rFonts w:ascii="Times New Roman" w:hAnsi="Times New Roman" w:cs="Times New Roman"/>
          <w:b/>
          <w:bCs/>
          <w:sz w:val="32"/>
          <w:szCs w:val="32"/>
          <w:lang w:val="tt-RU"/>
        </w:rPr>
        <w:t>әнмесез укучылар.</w:t>
      </w:r>
    </w:p>
    <w:p w:rsidR="004315F5" w:rsidRPr="00490564" w:rsidRDefault="00490564" w:rsidP="004315F5">
      <w:pPr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tt-RU"/>
        </w:rPr>
        <w:t>Үткән дәрес</w:t>
      </w:r>
      <w:r w:rsidR="004315F5" w:rsidRPr="00810E49">
        <w:rPr>
          <w:rFonts w:ascii="Times New Roman" w:hAnsi="Times New Roman" w:cs="Times New Roman"/>
          <w:b/>
          <w:bCs/>
          <w:sz w:val="32"/>
          <w:szCs w:val="32"/>
          <w:lang w:val="tt-RU"/>
        </w:rPr>
        <w:t xml:space="preserve"> тема</w:t>
      </w:r>
      <w:r>
        <w:rPr>
          <w:rFonts w:ascii="Times New Roman" w:hAnsi="Times New Roman" w:cs="Times New Roman"/>
          <w:b/>
          <w:bCs/>
          <w:sz w:val="32"/>
          <w:szCs w:val="32"/>
          <w:lang w:val="tt-RU"/>
        </w:rPr>
        <w:t xml:space="preserve">сы.  </w:t>
      </w:r>
      <w:r w:rsidR="004315F5" w:rsidRPr="00810E49">
        <w:rPr>
          <w:rFonts w:ascii="Times New Roman" w:hAnsi="Times New Roman" w:cs="Times New Roman"/>
          <w:b/>
          <w:bCs/>
          <w:sz w:val="32"/>
          <w:szCs w:val="32"/>
        </w:rPr>
        <w:t>Защита проектов</w:t>
      </w:r>
      <w:r w:rsidR="004315F5" w:rsidRPr="00810E49">
        <w:rPr>
          <w:rFonts w:ascii="Times New Roman" w:hAnsi="Times New Roman" w:cs="Times New Roman"/>
          <w:bCs/>
          <w:sz w:val="32"/>
          <w:szCs w:val="32"/>
        </w:rPr>
        <w:t>: «Воздействие человека на природу. Охрана природы».</w:t>
      </w:r>
    </w:p>
    <w:p w:rsidR="004315F5" w:rsidRDefault="004315F5" w:rsidP="004315F5">
      <w:pPr>
        <w:rPr>
          <w:rFonts w:ascii="Times New Roman" w:hAnsi="Times New Roman" w:cs="Times New Roman"/>
          <w:bCs/>
          <w:sz w:val="32"/>
          <w:szCs w:val="32"/>
          <w:lang w:val="tt-RU"/>
        </w:rPr>
      </w:pPr>
      <w:proofErr w:type="spellStart"/>
      <w:r w:rsidRPr="00810E49">
        <w:rPr>
          <w:rFonts w:ascii="Times New Roman" w:hAnsi="Times New Roman" w:cs="Times New Roman"/>
          <w:bCs/>
          <w:sz w:val="32"/>
          <w:szCs w:val="32"/>
        </w:rPr>
        <w:t>Укучылар</w:t>
      </w:r>
      <w:proofErr w:type="spellEnd"/>
      <w:r w:rsidRPr="00810E49">
        <w:rPr>
          <w:rFonts w:ascii="Times New Roman" w:hAnsi="Times New Roman" w:cs="Times New Roman"/>
          <w:bCs/>
          <w:sz w:val="32"/>
          <w:szCs w:val="32"/>
        </w:rPr>
        <w:t xml:space="preserve"> б</w:t>
      </w:r>
      <w:r w:rsidRPr="00810E49">
        <w:rPr>
          <w:rFonts w:ascii="Times New Roman" w:hAnsi="Times New Roman" w:cs="Times New Roman"/>
          <w:bCs/>
          <w:sz w:val="32"/>
          <w:szCs w:val="32"/>
          <w:lang w:val="tt-RU"/>
        </w:rPr>
        <w:t>үген</w:t>
      </w:r>
      <w:r>
        <w:rPr>
          <w:rFonts w:ascii="Times New Roman" w:hAnsi="Times New Roman" w:cs="Times New Roman"/>
          <w:bCs/>
          <w:sz w:val="32"/>
          <w:szCs w:val="32"/>
          <w:lang w:val="tt-RU"/>
        </w:rPr>
        <w:t xml:space="preserve"> игь</w:t>
      </w:r>
      <w:r w:rsidRPr="00810E49">
        <w:rPr>
          <w:rFonts w:ascii="Times New Roman" w:hAnsi="Times New Roman" w:cs="Times New Roman"/>
          <w:bCs/>
          <w:sz w:val="32"/>
          <w:szCs w:val="32"/>
          <w:lang w:val="tt-RU"/>
        </w:rPr>
        <w:t xml:space="preserve">тибар иткәнсездер проект </w:t>
      </w:r>
      <w:proofErr w:type="gramStart"/>
      <w:r w:rsidRPr="00810E49">
        <w:rPr>
          <w:rFonts w:ascii="Times New Roman" w:hAnsi="Times New Roman" w:cs="Times New Roman"/>
          <w:bCs/>
          <w:sz w:val="32"/>
          <w:szCs w:val="32"/>
          <w:lang w:val="tt-RU"/>
        </w:rPr>
        <w:t>дип</w:t>
      </w:r>
      <w:proofErr w:type="gramEnd"/>
      <w:r w:rsidRPr="00810E49">
        <w:rPr>
          <w:rFonts w:ascii="Times New Roman" w:hAnsi="Times New Roman" w:cs="Times New Roman"/>
          <w:bCs/>
          <w:sz w:val="32"/>
          <w:szCs w:val="32"/>
          <w:lang w:val="tt-RU"/>
        </w:rPr>
        <w:t xml:space="preserve"> язылган. Проет төрен үзегез сайлыйсыз.</w:t>
      </w:r>
      <w:r>
        <w:rPr>
          <w:rFonts w:ascii="Times New Roman" w:hAnsi="Times New Roman" w:cs="Times New Roman"/>
          <w:bCs/>
          <w:sz w:val="32"/>
          <w:szCs w:val="32"/>
          <w:lang w:val="tt-RU"/>
        </w:rPr>
        <w:t xml:space="preserve">  </w:t>
      </w:r>
      <w:r w:rsidRPr="00810E49">
        <w:rPr>
          <w:rFonts w:ascii="Times New Roman" w:hAnsi="Times New Roman" w:cs="Times New Roman"/>
          <w:bCs/>
          <w:sz w:val="32"/>
          <w:szCs w:val="32"/>
          <w:lang w:val="tt-RU"/>
        </w:rPr>
        <w:t>Хикәя язасызмы, рәсем</w:t>
      </w:r>
      <w:r>
        <w:rPr>
          <w:rFonts w:ascii="Times New Roman" w:hAnsi="Times New Roman" w:cs="Times New Roman"/>
          <w:bCs/>
          <w:sz w:val="32"/>
          <w:szCs w:val="32"/>
          <w:lang w:val="tt-RU"/>
        </w:rPr>
        <w:t xml:space="preserve"> ясап җибәрәсезме, презентац</w:t>
      </w:r>
      <w:r w:rsidRPr="00810E49">
        <w:rPr>
          <w:rFonts w:ascii="Times New Roman" w:hAnsi="Times New Roman" w:cs="Times New Roman"/>
          <w:bCs/>
          <w:sz w:val="32"/>
          <w:szCs w:val="32"/>
          <w:lang w:val="tt-RU"/>
        </w:rPr>
        <w:t>ия ясыйсызмы.</w:t>
      </w:r>
    </w:p>
    <w:p w:rsidR="00490564" w:rsidRPr="00490564" w:rsidRDefault="00490564" w:rsidP="004315F5">
      <w:pPr>
        <w:rPr>
          <w:sz w:val="32"/>
          <w:szCs w:val="32"/>
          <w:lang w:val="tt-RU"/>
        </w:rPr>
      </w:pPr>
      <w:r>
        <w:rPr>
          <w:rFonts w:ascii="Times New Roman" w:hAnsi="Times New Roman" w:cs="Times New Roman"/>
          <w:bCs/>
          <w:sz w:val="32"/>
          <w:szCs w:val="32"/>
          <w:lang w:val="tt-RU"/>
        </w:rPr>
        <w:t>Барыгызда эшләде.Молод</w:t>
      </w:r>
      <w:r w:rsidRPr="00490564">
        <w:rPr>
          <w:rFonts w:ascii="Times New Roman" w:hAnsi="Times New Roman" w:cs="Times New Roman"/>
          <w:bCs/>
          <w:sz w:val="32"/>
          <w:szCs w:val="32"/>
          <w:lang w:val="tt-RU"/>
        </w:rPr>
        <w:t>цы.</w:t>
      </w:r>
    </w:p>
    <w:p w:rsidR="00472109" w:rsidRPr="00490564" w:rsidRDefault="00472109">
      <w:pPr>
        <w:rPr>
          <w:lang w:val="tt-RU"/>
        </w:rPr>
      </w:pPr>
    </w:p>
    <w:p w:rsidR="004315F5" w:rsidRDefault="00490564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proofErr w:type="gramStart"/>
      <w:r w:rsidRPr="00B57B18">
        <w:rPr>
          <w:rFonts w:ascii="Times New Roman" w:hAnsi="Times New Roman" w:cs="Times New Roman"/>
          <w:b/>
          <w:bCs/>
          <w:sz w:val="24"/>
          <w:szCs w:val="24"/>
        </w:rPr>
        <w:t>Б</w:t>
      </w:r>
      <w:proofErr w:type="gramEnd"/>
      <w:r w:rsidRPr="00B57B18">
        <w:rPr>
          <w:rFonts w:ascii="Times New Roman" w:hAnsi="Times New Roman" w:cs="Times New Roman"/>
          <w:b/>
          <w:bCs/>
          <w:sz w:val="24"/>
          <w:szCs w:val="24"/>
          <w:lang w:val="tt-RU"/>
        </w:rPr>
        <w:t>үгенге тема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. П.50.</w:t>
      </w:r>
      <w:r w:rsidR="00B57B18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Табигый комплекс. Теманы укып чыгасыз. Астагы схеманы дәфтәргә ясыйсыз.</w:t>
      </w:r>
    </w:p>
    <w:p w:rsidR="00490564" w:rsidRPr="00490564" w:rsidRDefault="00490564" w:rsidP="00490564">
      <w:pPr>
        <w:shd w:val="clear" w:color="auto" w:fill="FFFFFF"/>
        <w:autoSpaceDE w:val="0"/>
        <w:autoSpaceDN w:val="0"/>
        <w:adjustRightInd w:val="0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564">
        <w:rPr>
          <w:rFonts w:ascii="Times New Roman" w:hAnsi="Times New Roman" w:cs="Times New Roman"/>
          <w:i/>
          <w:sz w:val="28"/>
          <w:szCs w:val="28"/>
        </w:rPr>
        <w:t xml:space="preserve">Сферы Земли образуют единую непрерывную оболочку, которая называется </w:t>
      </w:r>
      <w:r w:rsidRPr="00490564">
        <w:rPr>
          <w:rFonts w:ascii="Times New Roman" w:hAnsi="Times New Roman" w:cs="Times New Roman"/>
          <w:b/>
          <w:i/>
          <w:sz w:val="28"/>
          <w:szCs w:val="28"/>
        </w:rPr>
        <w:t>географической</w:t>
      </w:r>
      <w:r w:rsidRPr="00490564">
        <w:rPr>
          <w:rFonts w:ascii="Times New Roman" w:hAnsi="Times New Roman" w:cs="Times New Roman"/>
          <w:i/>
          <w:sz w:val="28"/>
          <w:szCs w:val="28"/>
        </w:rPr>
        <w:t>.</w:t>
      </w:r>
      <w:r w:rsidRPr="00490564">
        <w:rPr>
          <w:rFonts w:ascii="Times New Roman" w:hAnsi="Times New Roman" w:cs="Times New Roman"/>
          <w:sz w:val="28"/>
          <w:szCs w:val="28"/>
        </w:rPr>
        <w:t xml:space="preserve"> Географическая оболочка отличается от других тем, что в ней присутствуют и взаимодействуют вещества в трех состояниях: твердом, жидком, газообразном.</w:t>
      </w:r>
    </w:p>
    <w:p w:rsidR="00490564" w:rsidRPr="00490564" w:rsidRDefault="00490564" w:rsidP="00490564">
      <w:pPr>
        <w:shd w:val="clear" w:color="auto" w:fill="FFFFFF"/>
        <w:autoSpaceDE w:val="0"/>
        <w:autoSpaceDN w:val="0"/>
        <w:adjustRightInd w:val="0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564">
        <w:rPr>
          <w:rFonts w:ascii="Times New Roman" w:hAnsi="Times New Roman" w:cs="Times New Roman"/>
          <w:sz w:val="28"/>
          <w:szCs w:val="28"/>
        </w:rPr>
        <w:t>Горные породы, вода, воздух, организмы - составные части географической оболочки; их называют компонентами.</w:t>
      </w:r>
    </w:p>
    <w:p w:rsidR="00490564" w:rsidRPr="00490564" w:rsidRDefault="00490564" w:rsidP="00490564">
      <w:pPr>
        <w:shd w:val="clear" w:color="auto" w:fill="FFFFFF"/>
        <w:autoSpaceDE w:val="0"/>
        <w:autoSpaceDN w:val="0"/>
        <w:adjustRightInd w:val="0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564">
        <w:rPr>
          <w:rFonts w:ascii="Times New Roman" w:hAnsi="Times New Roman" w:cs="Times New Roman"/>
          <w:sz w:val="28"/>
          <w:szCs w:val="28"/>
        </w:rPr>
        <w:t xml:space="preserve">Все компоненты географической оболочки взаимодействуют и образуют отличающиеся друг от друга природные комплексы. </w:t>
      </w:r>
    </w:p>
    <w:p w:rsidR="00490564" w:rsidRPr="00490564" w:rsidRDefault="00490564" w:rsidP="00490564">
      <w:pPr>
        <w:shd w:val="clear" w:color="auto" w:fill="FFFFFF"/>
        <w:autoSpaceDE w:val="0"/>
        <w:autoSpaceDN w:val="0"/>
        <w:adjustRightInd w:val="0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564">
        <w:rPr>
          <w:rFonts w:ascii="Times New Roman" w:hAnsi="Times New Roman" w:cs="Times New Roman"/>
          <w:sz w:val="28"/>
          <w:szCs w:val="28"/>
        </w:rPr>
        <w:t>Географическая оболочка - самый большой природный комплекс.</w:t>
      </w:r>
    </w:p>
    <w:p w:rsidR="00490564" w:rsidRPr="00000989" w:rsidRDefault="00490564" w:rsidP="00490564">
      <w:pPr>
        <w:shd w:val="clear" w:color="auto" w:fill="FFFFFF"/>
        <w:autoSpaceDE w:val="0"/>
        <w:autoSpaceDN w:val="0"/>
        <w:adjustRightInd w:val="0"/>
        <w:ind w:left="-540" w:firstLine="540"/>
        <w:jc w:val="both"/>
        <w:rPr>
          <w:sz w:val="28"/>
          <w:szCs w:val="28"/>
        </w:rPr>
      </w:pPr>
    </w:p>
    <w:p w:rsidR="00490564" w:rsidRPr="00490564" w:rsidRDefault="00490564">
      <w:r w:rsidRPr="00490564">
        <w:drawing>
          <wp:inline distT="0" distB="0" distL="0" distR="0">
            <wp:extent cx="5940425" cy="2639360"/>
            <wp:effectExtent l="1905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осфера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0564" w:rsidRPr="00490564" w:rsidSect="00244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4315F5"/>
    <w:rsid w:val="004315F5"/>
    <w:rsid w:val="00472109"/>
    <w:rsid w:val="00490564"/>
    <w:rsid w:val="00B57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5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2020-04-23T16:33:00Z</dcterms:created>
  <dcterms:modified xsi:type="dcterms:W3CDTF">2020-04-23T18:19:00Z</dcterms:modified>
</cp:coreProperties>
</file>